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4B95" w:rsidRDefault="006C4B95">
      <w:pPr>
        <w:spacing w:line="240" w:lineRule="auto"/>
        <w:ind w:left="720"/>
      </w:pPr>
    </w:p>
    <w:p w:rsidR="006C4B95" w:rsidRDefault="000040EC">
      <w:pPr>
        <w:spacing w:line="240" w:lineRule="auto"/>
        <w:ind w:left="720"/>
        <w:jc w:val="center"/>
      </w:pPr>
      <w:r>
        <w:rPr>
          <w:rFonts w:ascii="Calibri" w:hAnsi="Calibri" w:cs="Calibri"/>
          <w:b/>
          <w:sz w:val="32"/>
        </w:rPr>
        <w:t xml:space="preserve">                </w:t>
      </w:r>
      <w:r w:rsidR="006C4B95">
        <w:rPr>
          <w:rFonts w:ascii="Calibri" w:hAnsi="Calibri" w:cs="Calibri"/>
          <w:b/>
          <w:sz w:val="32"/>
        </w:rPr>
        <w:t xml:space="preserve">Karta oceny merytorycznej </w:t>
      </w:r>
      <w:r>
        <w:rPr>
          <w:rFonts w:ascii="Calibri" w:hAnsi="Calibri" w:cs="Calibri"/>
          <w:b/>
          <w:sz w:val="32"/>
        </w:rPr>
        <w:t>dla organizacji pozarządowej – rozwój, adaptacja i wzmocnienie NGO</w:t>
      </w:r>
    </w:p>
    <w:p w:rsidR="006C4B95" w:rsidRDefault="006C4B95">
      <w:pPr>
        <w:spacing w:line="240" w:lineRule="auto"/>
        <w:ind w:left="720"/>
        <w:jc w:val="center"/>
      </w:pPr>
    </w:p>
    <w:p w:rsidR="006C4B95" w:rsidRDefault="006C4B95">
      <w:pPr>
        <w:spacing w:line="240" w:lineRule="auto"/>
      </w:pPr>
    </w:p>
    <w:p w:rsidR="006C4B95" w:rsidRDefault="006C4B95">
      <w:pPr>
        <w:spacing w:line="240" w:lineRule="auto"/>
      </w:pPr>
    </w:p>
    <w:p w:rsidR="006C4B95" w:rsidRDefault="006C4B95">
      <w:pPr>
        <w:spacing w:line="240" w:lineRule="auto"/>
      </w:pPr>
      <w:r>
        <w:rPr>
          <w:rFonts w:ascii="Calibri" w:hAnsi="Calibri" w:cs="Calibri"/>
          <w:b/>
          <w:sz w:val="18"/>
        </w:rPr>
        <w:t>Część I: Kryteria merytoryczne</w:t>
      </w:r>
    </w:p>
    <w:p w:rsidR="006C4B95" w:rsidRDefault="006C4B95">
      <w:pPr>
        <w:spacing w:line="240" w:lineRule="auto"/>
        <w:ind w:left="720"/>
      </w:pPr>
    </w:p>
    <w:tbl>
      <w:tblPr>
        <w:tblW w:w="141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4715"/>
        <w:gridCol w:w="4715"/>
      </w:tblGrid>
      <w:tr w:rsidR="006C4B95" w:rsidTr="008A470F">
        <w:tc>
          <w:tcPr>
            <w:tcW w:w="14144" w:type="dxa"/>
            <w:gridSpan w:val="3"/>
            <w:shd w:val="clear" w:color="auto" w:fill="D9D9D9"/>
          </w:tcPr>
          <w:p w:rsidR="006C4B95" w:rsidRDefault="006C4B95" w:rsidP="008A470F">
            <w:pPr>
              <w:spacing w:line="240" w:lineRule="auto"/>
            </w:pPr>
            <w:r w:rsidRPr="008A470F">
              <w:rPr>
                <w:rFonts w:ascii="Calibri" w:hAnsi="Calibri" w:cs="Calibri"/>
                <w:b/>
                <w:sz w:val="18"/>
              </w:rPr>
              <w:t>TRAFNOŚĆ PROJEKTU: W jakim stopniu projekt odpowiada na real</w:t>
            </w:r>
            <w:r w:rsidR="00420939">
              <w:rPr>
                <w:rFonts w:ascii="Calibri" w:hAnsi="Calibri" w:cs="Calibri"/>
                <w:b/>
                <w:sz w:val="18"/>
              </w:rPr>
              <w:t xml:space="preserve">ną, jasno zdefiniowaną potrzebę organizacji </w:t>
            </w:r>
          </w:p>
        </w:tc>
      </w:tr>
      <w:tr w:rsidR="006C4B95" w:rsidTr="008A470F">
        <w:tc>
          <w:tcPr>
            <w:tcW w:w="4714" w:type="dxa"/>
            <w:shd w:val="clear" w:color="auto" w:fill="D9D9D9"/>
          </w:tcPr>
          <w:p w:rsidR="006C4B95" w:rsidRDefault="00376CDF" w:rsidP="006406DE">
            <w:pPr>
              <w:spacing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 xml:space="preserve">Od 0 do </w:t>
            </w:r>
            <w:r w:rsidR="006406DE">
              <w:rPr>
                <w:rFonts w:ascii="Calibri" w:hAnsi="Calibri" w:cs="Calibri"/>
                <w:b/>
                <w:sz w:val="18"/>
              </w:rPr>
              <w:t>2</w:t>
            </w:r>
            <w:r>
              <w:rPr>
                <w:rFonts w:ascii="Calibri" w:hAnsi="Calibri" w:cs="Calibri"/>
                <w:b/>
                <w:sz w:val="18"/>
              </w:rPr>
              <w:t xml:space="preserve"> punktów</w:t>
            </w:r>
          </w:p>
        </w:tc>
        <w:tc>
          <w:tcPr>
            <w:tcW w:w="4715" w:type="dxa"/>
            <w:shd w:val="clear" w:color="auto" w:fill="D9D9D9"/>
          </w:tcPr>
          <w:p w:rsidR="006C4B95" w:rsidRPr="00281815" w:rsidRDefault="00281815" w:rsidP="006406DE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81815">
              <w:rPr>
                <w:rFonts w:asciiTheme="minorHAnsi" w:hAnsiTheme="minorHAnsi"/>
                <w:b/>
                <w:sz w:val="20"/>
              </w:rPr>
              <w:t xml:space="preserve">Od </w:t>
            </w:r>
            <w:r w:rsidR="006406DE">
              <w:rPr>
                <w:rFonts w:asciiTheme="minorHAnsi" w:hAnsiTheme="minorHAnsi"/>
                <w:b/>
                <w:sz w:val="20"/>
              </w:rPr>
              <w:t>3</w:t>
            </w:r>
            <w:r w:rsidRPr="00281815">
              <w:rPr>
                <w:rFonts w:asciiTheme="minorHAnsi" w:hAnsiTheme="minorHAnsi"/>
                <w:b/>
                <w:sz w:val="20"/>
              </w:rPr>
              <w:t xml:space="preserve"> do </w:t>
            </w:r>
            <w:r w:rsidR="006406DE">
              <w:rPr>
                <w:rFonts w:asciiTheme="minorHAnsi" w:hAnsiTheme="minorHAnsi"/>
                <w:b/>
                <w:sz w:val="20"/>
              </w:rPr>
              <w:t>4</w:t>
            </w:r>
            <w:r w:rsidRPr="00281815">
              <w:rPr>
                <w:rFonts w:asciiTheme="minorHAnsi" w:hAnsiTheme="minorHAnsi"/>
                <w:b/>
                <w:sz w:val="20"/>
              </w:rPr>
              <w:t xml:space="preserve"> punktów</w:t>
            </w:r>
          </w:p>
        </w:tc>
        <w:tc>
          <w:tcPr>
            <w:tcW w:w="4715" w:type="dxa"/>
            <w:shd w:val="clear" w:color="auto" w:fill="D9D9D9"/>
          </w:tcPr>
          <w:p w:rsidR="006C4B95" w:rsidRDefault="00281815" w:rsidP="00653500">
            <w:pPr>
              <w:spacing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 xml:space="preserve">Od </w:t>
            </w:r>
            <w:r w:rsidR="006406DE">
              <w:rPr>
                <w:rFonts w:ascii="Calibri" w:hAnsi="Calibri" w:cs="Calibri"/>
                <w:b/>
                <w:sz w:val="18"/>
              </w:rPr>
              <w:t>5</w:t>
            </w:r>
            <w:r>
              <w:rPr>
                <w:rFonts w:ascii="Calibri" w:hAnsi="Calibri" w:cs="Calibri"/>
                <w:b/>
                <w:sz w:val="18"/>
              </w:rPr>
              <w:t xml:space="preserve"> do </w:t>
            </w:r>
            <w:r w:rsidR="00653500">
              <w:rPr>
                <w:rFonts w:ascii="Calibri" w:hAnsi="Calibri" w:cs="Calibri"/>
                <w:b/>
                <w:sz w:val="18"/>
              </w:rPr>
              <w:t>7</w:t>
            </w:r>
            <w:r>
              <w:rPr>
                <w:rFonts w:ascii="Calibri" w:hAnsi="Calibri" w:cs="Calibri"/>
                <w:b/>
                <w:sz w:val="18"/>
              </w:rPr>
              <w:t>punktów</w:t>
            </w:r>
          </w:p>
        </w:tc>
      </w:tr>
      <w:tr w:rsidR="006C4B95" w:rsidTr="008A470F">
        <w:tc>
          <w:tcPr>
            <w:tcW w:w="4714" w:type="dxa"/>
            <w:shd w:val="clear" w:color="auto" w:fill="FFFFFF"/>
          </w:tcPr>
          <w:p w:rsidR="006C4B95" w:rsidRPr="00376CDF" w:rsidRDefault="00376CDF" w:rsidP="008A470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Bardzo ogólnie wskazano na potrzeby rozwojowe organizacji. Nie przedstawiono konieczności podjęcia działań rozwojowych.</w:t>
            </w:r>
          </w:p>
          <w:p w:rsidR="006C4B95" w:rsidRDefault="006C4B95" w:rsidP="008A470F">
            <w:pPr>
              <w:spacing w:line="240" w:lineRule="auto"/>
            </w:pPr>
            <w:r w:rsidRPr="008A470F">
              <w:rPr>
                <w:rFonts w:ascii="Calibri" w:hAnsi="Calibri" w:cs="Calibri"/>
                <w:b/>
                <w:sz w:val="18"/>
              </w:rPr>
              <w:t>0 punktów</w:t>
            </w:r>
            <w:r w:rsidRPr="008A470F">
              <w:rPr>
                <w:rFonts w:ascii="Calibri" w:hAnsi="Calibri" w:cs="Calibri"/>
                <w:sz w:val="18"/>
              </w:rPr>
              <w:t xml:space="preserve"> – gdy brakuje uzasadnienia realizacji projektu lub przedstawione uzasadnienie jest zupełnie nieadekwatne do projektu.</w:t>
            </w:r>
          </w:p>
        </w:tc>
        <w:tc>
          <w:tcPr>
            <w:tcW w:w="4715" w:type="dxa"/>
            <w:shd w:val="clear" w:color="auto" w:fill="FFFFFF"/>
          </w:tcPr>
          <w:p w:rsidR="006C4B95" w:rsidRPr="008A470F" w:rsidRDefault="00420939" w:rsidP="00420939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rFonts w:ascii="Calibri" w:hAnsi="Calibri" w:cs="Calibri"/>
                <w:sz w:val="18"/>
              </w:rPr>
              <w:t>Ogólnie opisano</w:t>
            </w:r>
            <w:r w:rsidR="006C4B95" w:rsidRPr="008A470F">
              <w:rPr>
                <w:rFonts w:ascii="Calibri" w:hAnsi="Calibri" w:cs="Calibri"/>
                <w:sz w:val="18"/>
              </w:rPr>
              <w:t xml:space="preserve"> potrzebę realizacji projektu, wskazano tylko część informacji nt.</w:t>
            </w:r>
            <w:r>
              <w:rPr>
                <w:rFonts w:ascii="Calibri" w:hAnsi="Calibri" w:cs="Calibri"/>
                <w:sz w:val="18"/>
              </w:rPr>
              <w:t xml:space="preserve"> miejsca występowania problemu.</w:t>
            </w:r>
          </w:p>
          <w:p w:rsidR="006C4B95" w:rsidRPr="008A470F" w:rsidRDefault="006C4B95" w:rsidP="008A470F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C</w:t>
            </w:r>
            <w:r w:rsidR="00281815">
              <w:rPr>
                <w:rFonts w:ascii="Calibri" w:hAnsi="Calibri" w:cs="Calibri"/>
                <w:sz w:val="18"/>
              </w:rPr>
              <w:t>ele projektu odpowiadają</w:t>
            </w:r>
            <w:r w:rsidRPr="008A470F">
              <w:rPr>
                <w:rFonts w:ascii="Calibri" w:hAnsi="Calibri" w:cs="Calibri"/>
                <w:sz w:val="18"/>
              </w:rPr>
              <w:t xml:space="preserve"> </w:t>
            </w:r>
            <w:r w:rsidR="00281815">
              <w:rPr>
                <w:rFonts w:ascii="Calibri" w:hAnsi="Calibri" w:cs="Calibri"/>
                <w:sz w:val="18"/>
              </w:rPr>
              <w:t>zdefiniowanym</w:t>
            </w:r>
            <w:r w:rsidRPr="008A470F">
              <w:rPr>
                <w:rFonts w:ascii="Calibri" w:hAnsi="Calibri" w:cs="Calibri"/>
                <w:sz w:val="18"/>
              </w:rPr>
              <w:t xml:space="preserve"> potrzeb</w:t>
            </w:r>
            <w:r w:rsidR="00281815">
              <w:rPr>
                <w:rFonts w:ascii="Calibri" w:hAnsi="Calibri" w:cs="Calibri"/>
                <w:sz w:val="18"/>
              </w:rPr>
              <w:t>om rozwojowym organizacji.</w:t>
            </w:r>
          </w:p>
          <w:p w:rsidR="006C4B95" w:rsidRDefault="006C4B95" w:rsidP="008A470F">
            <w:pPr>
              <w:spacing w:line="240" w:lineRule="auto"/>
            </w:pPr>
          </w:p>
        </w:tc>
        <w:tc>
          <w:tcPr>
            <w:tcW w:w="4715" w:type="dxa"/>
            <w:shd w:val="clear" w:color="auto" w:fill="FFFFFF"/>
          </w:tcPr>
          <w:p w:rsidR="006C4B95" w:rsidRPr="008A470F" w:rsidRDefault="006C4B95" w:rsidP="008A470F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Potrzeba realizacji projektu jest dokładnie opisana i uzasadniona. Z opisu jasno wynika gdzie występuje problem, kogo dotyczy, jaka jest jego skala, przyczyny i skutki.</w:t>
            </w:r>
          </w:p>
          <w:p w:rsidR="006C4B95" w:rsidRPr="008A470F" w:rsidRDefault="006C4B95" w:rsidP="008A470F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Cele projektu są adekwatne do rzeczy</w:t>
            </w:r>
            <w:r w:rsidR="00281815">
              <w:rPr>
                <w:rFonts w:ascii="Calibri" w:hAnsi="Calibri" w:cs="Calibri"/>
                <w:sz w:val="18"/>
              </w:rPr>
              <w:t xml:space="preserve">wistych, zdefiniowanych potrzeb rozwojowych organizacji  </w:t>
            </w:r>
          </w:p>
          <w:p w:rsidR="006C4B95" w:rsidRDefault="006C4B95" w:rsidP="008A470F">
            <w:pPr>
              <w:spacing w:line="240" w:lineRule="auto"/>
            </w:pPr>
          </w:p>
        </w:tc>
      </w:tr>
      <w:tr w:rsidR="006C4B95" w:rsidTr="008A470F">
        <w:tc>
          <w:tcPr>
            <w:tcW w:w="14144" w:type="dxa"/>
            <w:gridSpan w:val="3"/>
            <w:shd w:val="clear" w:color="auto" w:fill="D9D9D9"/>
          </w:tcPr>
          <w:p w:rsidR="006C4B95" w:rsidRDefault="006C4B95" w:rsidP="00281815">
            <w:pPr>
              <w:spacing w:line="240" w:lineRule="auto"/>
            </w:pPr>
            <w:r w:rsidRPr="008A470F">
              <w:rPr>
                <w:rFonts w:ascii="Calibri" w:hAnsi="Calibri" w:cs="Calibri"/>
                <w:b/>
                <w:sz w:val="18"/>
              </w:rPr>
              <w:t>SPÓJNOŚĆ I RACJONALNOŚĆ DZIAŁAŃ: Czy planowane działania są zgodne z celami projektu, potrzebami grupy docelowej i uzasadnieniem potrzeby realizacji projektu, a także czy mają szanse być zrealizowane w zaplanowanym czasie?</w:t>
            </w:r>
            <w:r w:rsidR="00281815">
              <w:rPr>
                <w:rFonts w:ascii="Calibri" w:hAnsi="Calibri" w:cs="Calibri"/>
                <w:b/>
                <w:sz w:val="18"/>
              </w:rPr>
              <w:t xml:space="preserve"> </w:t>
            </w:r>
          </w:p>
        </w:tc>
      </w:tr>
      <w:tr w:rsidR="006C4B95" w:rsidTr="008A470F">
        <w:tc>
          <w:tcPr>
            <w:tcW w:w="4714" w:type="dxa"/>
            <w:shd w:val="clear" w:color="auto" w:fill="D9D9D9"/>
          </w:tcPr>
          <w:p w:rsidR="006C4B95" w:rsidRDefault="00376CDF" w:rsidP="006406DE">
            <w:pPr>
              <w:spacing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Od 0 do</w:t>
            </w:r>
            <w:r w:rsidR="006406DE">
              <w:rPr>
                <w:rFonts w:ascii="Calibri" w:hAnsi="Calibri" w:cs="Calibri"/>
                <w:b/>
                <w:sz w:val="18"/>
              </w:rPr>
              <w:t xml:space="preserve"> 2</w:t>
            </w:r>
            <w:r w:rsidR="006C4B95" w:rsidRPr="008A470F">
              <w:rPr>
                <w:rFonts w:ascii="Calibri" w:hAnsi="Calibri" w:cs="Calibri"/>
                <w:b/>
                <w:sz w:val="18"/>
              </w:rPr>
              <w:t xml:space="preserve"> punktów</w:t>
            </w:r>
          </w:p>
        </w:tc>
        <w:tc>
          <w:tcPr>
            <w:tcW w:w="4715" w:type="dxa"/>
            <w:shd w:val="clear" w:color="auto" w:fill="D9D9D9"/>
          </w:tcPr>
          <w:p w:rsidR="006C4B95" w:rsidRDefault="00376CDF" w:rsidP="006406DE">
            <w:pPr>
              <w:spacing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 xml:space="preserve">Od </w:t>
            </w:r>
            <w:r w:rsidR="006C4B95" w:rsidRPr="008A470F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6406DE">
              <w:rPr>
                <w:rFonts w:ascii="Calibri" w:hAnsi="Calibri" w:cs="Calibri"/>
                <w:b/>
                <w:sz w:val="18"/>
              </w:rPr>
              <w:t>3</w:t>
            </w: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="006C4B95" w:rsidRPr="008A470F">
              <w:rPr>
                <w:rFonts w:ascii="Calibri" w:hAnsi="Calibri" w:cs="Calibri"/>
                <w:b/>
                <w:sz w:val="18"/>
              </w:rPr>
              <w:t xml:space="preserve">do </w:t>
            </w:r>
            <w:r w:rsidR="006406DE">
              <w:rPr>
                <w:rFonts w:ascii="Calibri" w:hAnsi="Calibri" w:cs="Calibri"/>
                <w:b/>
                <w:sz w:val="18"/>
              </w:rPr>
              <w:t>4</w:t>
            </w:r>
            <w:r w:rsidR="006C4B95" w:rsidRPr="008A470F">
              <w:rPr>
                <w:rFonts w:ascii="Calibri" w:hAnsi="Calibri" w:cs="Calibri"/>
                <w:b/>
                <w:sz w:val="18"/>
              </w:rPr>
              <w:t xml:space="preserve"> punktów</w:t>
            </w:r>
          </w:p>
        </w:tc>
        <w:tc>
          <w:tcPr>
            <w:tcW w:w="4715" w:type="dxa"/>
            <w:shd w:val="clear" w:color="auto" w:fill="D9D9D9"/>
          </w:tcPr>
          <w:p w:rsidR="006C4B95" w:rsidRDefault="006C4B95" w:rsidP="00653500">
            <w:pPr>
              <w:spacing w:line="240" w:lineRule="auto"/>
              <w:jc w:val="center"/>
            </w:pPr>
            <w:r w:rsidRPr="008A470F">
              <w:rPr>
                <w:rFonts w:ascii="Calibri" w:hAnsi="Calibri" w:cs="Calibri"/>
                <w:b/>
                <w:sz w:val="18"/>
              </w:rPr>
              <w:t>Od</w:t>
            </w:r>
            <w:r w:rsidR="006406DE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653500">
              <w:rPr>
                <w:rFonts w:ascii="Calibri" w:hAnsi="Calibri" w:cs="Calibri"/>
                <w:b/>
                <w:sz w:val="18"/>
              </w:rPr>
              <w:t>5</w:t>
            </w:r>
            <w:r w:rsidR="006406DE">
              <w:rPr>
                <w:rFonts w:ascii="Calibri" w:hAnsi="Calibri" w:cs="Calibri"/>
                <w:b/>
                <w:sz w:val="18"/>
              </w:rPr>
              <w:t xml:space="preserve"> do </w:t>
            </w:r>
            <w:r w:rsidR="00653500">
              <w:rPr>
                <w:rFonts w:ascii="Calibri" w:hAnsi="Calibri" w:cs="Calibri"/>
                <w:b/>
                <w:sz w:val="18"/>
              </w:rPr>
              <w:t xml:space="preserve">7 </w:t>
            </w:r>
            <w:r w:rsidRPr="008A470F">
              <w:rPr>
                <w:rFonts w:ascii="Calibri" w:hAnsi="Calibri" w:cs="Calibri"/>
                <w:b/>
                <w:sz w:val="18"/>
              </w:rPr>
              <w:t>punktów</w:t>
            </w:r>
          </w:p>
        </w:tc>
      </w:tr>
      <w:tr w:rsidR="006C4B95" w:rsidTr="008A470F">
        <w:tc>
          <w:tcPr>
            <w:tcW w:w="4714" w:type="dxa"/>
          </w:tcPr>
          <w:p w:rsidR="006C4B95" w:rsidRPr="00376CDF" w:rsidRDefault="00376CDF" w:rsidP="008A470F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rFonts w:ascii="Calibri" w:hAnsi="Calibri" w:cs="Calibri"/>
                <w:sz w:val="18"/>
              </w:rPr>
              <w:t>O</w:t>
            </w:r>
            <w:r w:rsidR="006C4B95" w:rsidRPr="008A470F">
              <w:rPr>
                <w:rFonts w:ascii="Calibri" w:hAnsi="Calibri" w:cs="Calibri"/>
                <w:sz w:val="18"/>
              </w:rPr>
              <w:t>gólnie wskazano</w:t>
            </w:r>
            <w:r>
              <w:rPr>
                <w:rFonts w:ascii="Calibri" w:hAnsi="Calibri" w:cs="Calibri"/>
                <w:sz w:val="18"/>
              </w:rPr>
              <w:t xml:space="preserve"> na  korzyści dla organizacji</w:t>
            </w:r>
            <w:r w:rsidR="006C4B95" w:rsidRPr="008A470F">
              <w:rPr>
                <w:rFonts w:ascii="Calibri" w:hAnsi="Calibri" w:cs="Calibri"/>
                <w:sz w:val="18"/>
              </w:rPr>
              <w:t xml:space="preserve"> płynące z realizacji projektu lub/i zaproponowane działania nie odpowiadają w pełni na zdefiniowane potrzeby.</w:t>
            </w:r>
          </w:p>
          <w:p w:rsidR="00376CDF" w:rsidRPr="008A470F" w:rsidRDefault="00376CDF" w:rsidP="008A470F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>
              <w:rPr>
                <w:rFonts w:ascii="Calibri" w:hAnsi="Calibri" w:cs="Calibri"/>
                <w:sz w:val="18"/>
              </w:rPr>
              <w:t>Bardzo ogólnie grupę docelową która skorzysta z podjętych działań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lastRenderedPageBreak/>
              <w:t>Wnioskodawca ogólnie opisał działania, są one dość luźno powiązane z celami projektu i uzasadnieniem potrzeby realizacji.</w:t>
            </w:r>
          </w:p>
          <w:p w:rsidR="006C4B95" w:rsidRPr="008A470F" w:rsidRDefault="006C4B95" w:rsidP="008A470F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Działania projektu zostały określone w mało realistyczny sposób; ich realizacja w okresie trwania projektu jest bardzo trudna lub niemożliwa.</w:t>
            </w:r>
          </w:p>
          <w:p w:rsidR="006C4B95" w:rsidRDefault="006C4B95" w:rsidP="008A470F">
            <w:pPr>
              <w:spacing w:line="240" w:lineRule="auto"/>
            </w:pPr>
          </w:p>
          <w:p w:rsidR="006C4B95" w:rsidRDefault="006C4B95" w:rsidP="00376CDF">
            <w:pPr>
              <w:spacing w:line="240" w:lineRule="auto"/>
            </w:pPr>
          </w:p>
        </w:tc>
        <w:tc>
          <w:tcPr>
            <w:tcW w:w="4715" w:type="dxa"/>
          </w:tcPr>
          <w:p w:rsidR="006406DE" w:rsidRPr="006406DE" w:rsidRDefault="006406DE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hAnsiTheme="minorHAnsi"/>
                <w:sz w:val="18"/>
              </w:rPr>
            </w:pPr>
            <w:r w:rsidRPr="006406DE">
              <w:rPr>
                <w:rFonts w:asciiTheme="minorHAnsi" w:hAnsiTheme="minorHAnsi"/>
                <w:sz w:val="18"/>
              </w:rPr>
              <w:lastRenderedPageBreak/>
              <w:t>Wskazano na korzyści dla organizacji wynikające z realizacji zadania.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Działania projektu zostały opisane, część działań nie znajduje uzasadnienia w kontekście celów lub uzasadnienia potrzeby realizacji projektu.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lastRenderedPageBreak/>
              <w:t xml:space="preserve">Wnioskodawca zaplanował działania poprawnie, ale dość ogólnie, uniwersalnie nie odpowiadając na </w:t>
            </w:r>
            <w:r w:rsidR="00376CDF">
              <w:rPr>
                <w:rFonts w:ascii="Calibri" w:hAnsi="Calibri" w:cs="Calibri"/>
                <w:sz w:val="18"/>
              </w:rPr>
              <w:t>zdefiniowane potrzeby.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Wnioskodawca poprawie opisał większość etapów realizacji działań.</w:t>
            </w:r>
          </w:p>
        </w:tc>
        <w:tc>
          <w:tcPr>
            <w:tcW w:w="4715" w:type="dxa"/>
          </w:tcPr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lastRenderedPageBreak/>
              <w:t xml:space="preserve"> Korzyści z realizacji projektu </w:t>
            </w:r>
            <w:r w:rsidR="006406DE">
              <w:rPr>
                <w:rFonts w:ascii="Calibri" w:hAnsi="Calibri" w:cs="Calibri"/>
                <w:sz w:val="18"/>
              </w:rPr>
              <w:t xml:space="preserve">zostały </w:t>
            </w:r>
            <w:r w:rsidRPr="008A470F">
              <w:rPr>
                <w:rFonts w:ascii="Calibri" w:hAnsi="Calibri" w:cs="Calibri"/>
                <w:sz w:val="18"/>
              </w:rPr>
              <w:t>dokładnie przedstawione i bezsprzeczne. Zaproponowane działania odpowiadają na potrzeby i prowadzą do osiągnięcia zamierzonych rezultatów.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lastRenderedPageBreak/>
              <w:t>Zaplanowane działania zostały szczegółowo opisane, wynika z nich, co w ramach projektu będzie się działo. Wszystkie działania mają swoje uzasadnienie w kontekście celów projektu i uzasadnienia potrzeby realizacji.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Wnioskodawca nie pominął żadnego etapu</w:t>
            </w:r>
            <w:r w:rsidR="00376CDF">
              <w:rPr>
                <w:rFonts w:ascii="Calibri" w:hAnsi="Calibri" w:cs="Calibri"/>
                <w:sz w:val="18"/>
              </w:rPr>
              <w:t xml:space="preserve">  realizacji działań.</w:t>
            </w:r>
          </w:p>
          <w:p w:rsidR="006C4B95" w:rsidRDefault="006C4B95" w:rsidP="008A470F">
            <w:pPr>
              <w:spacing w:line="240" w:lineRule="auto"/>
              <w:ind w:left="360"/>
            </w:pPr>
          </w:p>
        </w:tc>
      </w:tr>
      <w:tr w:rsidR="006C4B95" w:rsidTr="008A470F">
        <w:tc>
          <w:tcPr>
            <w:tcW w:w="14144" w:type="dxa"/>
            <w:gridSpan w:val="3"/>
            <w:shd w:val="clear" w:color="auto" w:fill="D9D9D9"/>
          </w:tcPr>
          <w:p w:rsidR="006C4B95" w:rsidRDefault="006C4B95" w:rsidP="006406DE">
            <w:pPr>
              <w:spacing w:line="240" w:lineRule="auto"/>
            </w:pPr>
            <w:r w:rsidRPr="008A470F">
              <w:rPr>
                <w:rFonts w:ascii="Calibri" w:hAnsi="Calibri" w:cs="Calibri"/>
                <w:b/>
                <w:sz w:val="18"/>
              </w:rPr>
              <w:lastRenderedPageBreak/>
              <w:t xml:space="preserve">ZAANGAŻOWANIE SPOŁECZNE: W jakim stopniu projekt włączy do współpracy </w:t>
            </w:r>
            <w:r w:rsidR="006406DE">
              <w:rPr>
                <w:rFonts w:ascii="Calibri" w:hAnsi="Calibri" w:cs="Calibri"/>
                <w:b/>
                <w:sz w:val="18"/>
              </w:rPr>
              <w:t xml:space="preserve">członków, pracowników, wolontariuszy, </w:t>
            </w:r>
            <w:r w:rsidR="006406DE" w:rsidRPr="006406DE">
              <w:rPr>
                <w:rFonts w:asciiTheme="minorHAnsi" w:hAnsiTheme="minorHAnsi" w:cs="Calibri"/>
                <w:b/>
                <w:sz w:val="18"/>
              </w:rPr>
              <w:t xml:space="preserve">własne </w:t>
            </w:r>
            <w:r w:rsidR="006406DE" w:rsidRPr="006406DE">
              <w:rPr>
                <w:rFonts w:asciiTheme="minorHAnsi" w:hAnsiTheme="minorHAnsi" w:cs="Times New Roman"/>
                <w:sz w:val="20"/>
              </w:rPr>
              <w:t>zasoby w realizacje zadania</w:t>
            </w:r>
            <w:r w:rsidR="006406DE">
              <w:rPr>
                <w:rFonts w:cs="Times New Roman"/>
                <w:sz w:val="20"/>
              </w:rPr>
              <w:t>.</w:t>
            </w:r>
          </w:p>
        </w:tc>
      </w:tr>
      <w:tr w:rsidR="00653500" w:rsidTr="00496595">
        <w:tc>
          <w:tcPr>
            <w:tcW w:w="14144" w:type="dxa"/>
            <w:gridSpan w:val="3"/>
            <w:shd w:val="clear" w:color="auto" w:fill="D9D9D9"/>
          </w:tcPr>
          <w:p w:rsidR="00653500" w:rsidRDefault="00653500" w:rsidP="008A470F">
            <w:pPr>
              <w:spacing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 xml:space="preserve">Od 0 do 2 punktów </w:t>
            </w:r>
          </w:p>
        </w:tc>
      </w:tr>
      <w:tr w:rsidR="00653500" w:rsidTr="009B3A0F">
        <w:tc>
          <w:tcPr>
            <w:tcW w:w="14144" w:type="dxa"/>
            <w:gridSpan w:val="3"/>
          </w:tcPr>
          <w:p w:rsidR="00653500" w:rsidRDefault="00653500" w:rsidP="008A470F">
            <w:pPr>
              <w:spacing w:line="240" w:lineRule="auto"/>
              <w:ind w:left="360"/>
            </w:pPr>
          </w:p>
          <w:p w:rsidR="00653500" w:rsidRDefault="00653500" w:rsidP="008A470F">
            <w:pPr>
              <w:spacing w:line="240" w:lineRule="auto"/>
              <w:ind w:left="360"/>
            </w:pPr>
            <w:r>
              <w:rPr>
                <w:rFonts w:ascii="Calibri" w:hAnsi="Calibri" w:cs="Calibri"/>
                <w:sz w:val="18"/>
              </w:rPr>
              <w:t xml:space="preserve">Wnioskodawca wskazuje na zaangażowanie swoich zasobów (ludzi, partnerów, wolontariuszy, know-how, itp.) do realizacji zadania. W przypadku braku zaangażowania jest to uzasadnione we wniosku. </w:t>
            </w:r>
          </w:p>
        </w:tc>
      </w:tr>
      <w:tr w:rsidR="006C4B95" w:rsidTr="008A470F">
        <w:tc>
          <w:tcPr>
            <w:tcW w:w="14144" w:type="dxa"/>
            <w:gridSpan w:val="3"/>
            <w:shd w:val="clear" w:color="auto" w:fill="D9D9D9"/>
          </w:tcPr>
          <w:p w:rsidR="006C4B95" w:rsidRDefault="006C4B95" w:rsidP="008A470F">
            <w:pPr>
              <w:spacing w:line="240" w:lineRule="auto"/>
            </w:pPr>
            <w:r w:rsidRPr="008A470F">
              <w:rPr>
                <w:rFonts w:ascii="Calibri" w:hAnsi="Calibri" w:cs="Calibri"/>
                <w:b/>
                <w:sz w:val="18"/>
              </w:rPr>
              <w:t>SKUTECZNOŚĆ: Czy planowane rezultaty są możliwe do osiągnięcia w ramach realizacji projektu?</w:t>
            </w:r>
          </w:p>
        </w:tc>
      </w:tr>
      <w:tr w:rsidR="006C4B95" w:rsidTr="008A470F">
        <w:tc>
          <w:tcPr>
            <w:tcW w:w="4714" w:type="dxa"/>
            <w:shd w:val="clear" w:color="auto" w:fill="D9D9D9"/>
          </w:tcPr>
          <w:p w:rsidR="006C4B95" w:rsidRDefault="00653500" w:rsidP="008A470F">
            <w:pPr>
              <w:spacing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Od 0 do 2</w:t>
            </w:r>
            <w:r w:rsidR="006C4B95" w:rsidRPr="008A470F">
              <w:rPr>
                <w:rFonts w:ascii="Calibri" w:hAnsi="Calibri" w:cs="Calibri"/>
                <w:b/>
                <w:sz w:val="18"/>
              </w:rPr>
              <w:t xml:space="preserve"> punktów</w:t>
            </w:r>
          </w:p>
        </w:tc>
        <w:tc>
          <w:tcPr>
            <w:tcW w:w="4715" w:type="dxa"/>
            <w:shd w:val="clear" w:color="auto" w:fill="D9D9D9"/>
          </w:tcPr>
          <w:p w:rsidR="006C4B95" w:rsidRDefault="00653500" w:rsidP="008A470F">
            <w:pPr>
              <w:spacing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 xml:space="preserve">Od 3 do 4 </w:t>
            </w:r>
            <w:r w:rsidR="006C4B95" w:rsidRPr="008A470F">
              <w:rPr>
                <w:rFonts w:ascii="Calibri" w:hAnsi="Calibri" w:cs="Calibri"/>
                <w:b/>
                <w:sz w:val="18"/>
              </w:rPr>
              <w:t>punktów</w:t>
            </w:r>
          </w:p>
        </w:tc>
        <w:tc>
          <w:tcPr>
            <w:tcW w:w="4715" w:type="dxa"/>
            <w:shd w:val="clear" w:color="auto" w:fill="D9D9D9"/>
          </w:tcPr>
          <w:p w:rsidR="006C4B95" w:rsidRDefault="006C4B95" w:rsidP="00653500">
            <w:pPr>
              <w:spacing w:line="240" w:lineRule="auto"/>
              <w:jc w:val="center"/>
            </w:pPr>
            <w:r w:rsidRPr="008A470F">
              <w:rPr>
                <w:rFonts w:ascii="Calibri" w:hAnsi="Calibri" w:cs="Calibri"/>
                <w:b/>
                <w:sz w:val="18"/>
              </w:rPr>
              <w:t xml:space="preserve">Od </w:t>
            </w:r>
            <w:r w:rsidR="00653500">
              <w:rPr>
                <w:rFonts w:ascii="Calibri" w:hAnsi="Calibri" w:cs="Calibri"/>
                <w:b/>
                <w:sz w:val="18"/>
              </w:rPr>
              <w:t>5</w:t>
            </w:r>
            <w:r w:rsidRPr="008A470F">
              <w:rPr>
                <w:rFonts w:ascii="Calibri" w:hAnsi="Calibri" w:cs="Calibri"/>
                <w:b/>
                <w:sz w:val="18"/>
              </w:rPr>
              <w:t xml:space="preserve">do </w:t>
            </w:r>
            <w:r w:rsidR="00653500">
              <w:rPr>
                <w:rFonts w:ascii="Calibri" w:hAnsi="Calibri" w:cs="Calibri"/>
                <w:b/>
                <w:sz w:val="18"/>
              </w:rPr>
              <w:t>7</w:t>
            </w:r>
            <w:r w:rsidRPr="008A470F">
              <w:rPr>
                <w:rFonts w:ascii="Calibri" w:hAnsi="Calibri" w:cs="Calibri"/>
                <w:b/>
                <w:sz w:val="18"/>
              </w:rPr>
              <w:t xml:space="preserve"> punktów</w:t>
            </w:r>
          </w:p>
        </w:tc>
      </w:tr>
      <w:tr w:rsidR="006C4B95" w:rsidTr="008A470F">
        <w:tc>
          <w:tcPr>
            <w:tcW w:w="4714" w:type="dxa"/>
          </w:tcPr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Nie określono poprawnie rezultatów ilościowych lub jakościowych projektu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Część rezultatów nie jest spójna z działaniami określonymi we wniosku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Część rezultatów nie jest realna, możliwa do osiągnięcia; nie można jednoznacznie ocenić trwałości rezultatów</w:t>
            </w:r>
          </w:p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  <w:r w:rsidRPr="008A470F">
              <w:rPr>
                <w:rFonts w:ascii="Calibri" w:hAnsi="Calibri" w:cs="Calibri"/>
                <w:sz w:val="18"/>
              </w:rPr>
              <w:t xml:space="preserve">0 punktów: nie określono rezultatów lub są one niespójne z zaplanowanymi działaniami, nierealne, niemożliwe do osiągnięcia, oddziaływanie projektu nie będzie wykraczało </w:t>
            </w:r>
            <w:r w:rsidRPr="008A470F">
              <w:rPr>
                <w:rFonts w:ascii="Calibri" w:hAnsi="Calibri" w:cs="Calibri"/>
                <w:sz w:val="18"/>
              </w:rPr>
              <w:lastRenderedPageBreak/>
              <w:t>poza ramy czasowe jego realizacji, zakończy się wraz z projektem</w:t>
            </w:r>
          </w:p>
        </w:tc>
        <w:tc>
          <w:tcPr>
            <w:tcW w:w="4715" w:type="dxa"/>
          </w:tcPr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lastRenderedPageBreak/>
              <w:t>Podano rezultaty ilościowe i jakościowe projektu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Większość rezultatów jest spójna z działaniami określonymi we wniosku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Większość zaplanowanych rezultatów jest realna, możliwa do osiągnięcia</w:t>
            </w:r>
          </w:p>
        </w:tc>
        <w:tc>
          <w:tcPr>
            <w:tcW w:w="4715" w:type="dxa"/>
          </w:tcPr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Precyzyjnie określono rezultaty ilościowe i jakościowe projektu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Podane rezultaty są spójne z działaniami określonymi we wniosku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Zaplanowane rezultaty są trwałe, realne, możliwe do osiągnięcia</w:t>
            </w:r>
          </w:p>
        </w:tc>
      </w:tr>
      <w:tr w:rsidR="006C4B95" w:rsidTr="008A470F">
        <w:tc>
          <w:tcPr>
            <w:tcW w:w="14144" w:type="dxa"/>
            <w:gridSpan w:val="3"/>
            <w:shd w:val="clear" w:color="auto" w:fill="D9D9D9"/>
          </w:tcPr>
          <w:p w:rsidR="006C4B95" w:rsidRDefault="006C4B95" w:rsidP="008A470F">
            <w:pPr>
              <w:spacing w:line="240" w:lineRule="auto"/>
            </w:pPr>
            <w:r w:rsidRPr="008A470F">
              <w:rPr>
                <w:rFonts w:ascii="Calibri" w:hAnsi="Calibri" w:cs="Calibri"/>
                <w:b/>
                <w:sz w:val="18"/>
              </w:rPr>
              <w:lastRenderedPageBreak/>
              <w:t>RACJONALNOŚĆ I ADEKWATNOŚĆ NAKŁADÓW: Czy nakłady (finansowe, rzeczowe, osobowe) zostały zaplanowane poprawnie oraz czy są adekwatne do zaplanowanych rezultatów?</w:t>
            </w:r>
          </w:p>
        </w:tc>
      </w:tr>
      <w:tr w:rsidR="006C4B95" w:rsidTr="008A470F">
        <w:tc>
          <w:tcPr>
            <w:tcW w:w="4714" w:type="dxa"/>
            <w:shd w:val="clear" w:color="auto" w:fill="D9D9D9"/>
          </w:tcPr>
          <w:p w:rsidR="006C4B95" w:rsidRDefault="006C4B95" w:rsidP="00653500">
            <w:pPr>
              <w:spacing w:line="240" w:lineRule="auto"/>
              <w:jc w:val="center"/>
            </w:pPr>
            <w:r w:rsidRPr="008A470F">
              <w:rPr>
                <w:rFonts w:ascii="Calibri" w:hAnsi="Calibri" w:cs="Calibri"/>
                <w:b/>
                <w:sz w:val="18"/>
              </w:rPr>
              <w:t xml:space="preserve">Od 0 do </w:t>
            </w:r>
            <w:r w:rsidR="00653500">
              <w:rPr>
                <w:rFonts w:ascii="Calibri" w:hAnsi="Calibri" w:cs="Calibri"/>
                <w:b/>
                <w:sz w:val="18"/>
              </w:rPr>
              <w:t>2</w:t>
            </w:r>
            <w:r w:rsidRPr="008A470F">
              <w:rPr>
                <w:rFonts w:ascii="Calibri" w:hAnsi="Calibri" w:cs="Calibri"/>
                <w:b/>
                <w:sz w:val="18"/>
              </w:rPr>
              <w:t xml:space="preserve"> punktów</w:t>
            </w:r>
          </w:p>
        </w:tc>
        <w:tc>
          <w:tcPr>
            <w:tcW w:w="4715" w:type="dxa"/>
            <w:shd w:val="clear" w:color="auto" w:fill="D9D9D9"/>
          </w:tcPr>
          <w:p w:rsidR="006C4B95" w:rsidRDefault="006C4B95" w:rsidP="00653500">
            <w:pPr>
              <w:spacing w:line="240" w:lineRule="auto"/>
              <w:jc w:val="center"/>
            </w:pPr>
            <w:r w:rsidRPr="008A470F">
              <w:rPr>
                <w:rFonts w:ascii="Calibri" w:hAnsi="Calibri" w:cs="Calibri"/>
                <w:b/>
                <w:sz w:val="18"/>
              </w:rPr>
              <w:t xml:space="preserve">Od </w:t>
            </w:r>
            <w:r w:rsidR="00653500">
              <w:rPr>
                <w:rFonts w:ascii="Calibri" w:hAnsi="Calibri" w:cs="Calibri"/>
                <w:b/>
                <w:sz w:val="18"/>
              </w:rPr>
              <w:t>3</w:t>
            </w:r>
            <w:r w:rsidR="000A5528">
              <w:rPr>
                <w:rFonts w:ascii="Calibri" w:hAnsi="Calibri" w:cs="Calibri"/>
                <w:b/>
                <w:sz w:val="18"/>
              </w:rPr>
              <w:t xml:space="preserve"> do 4</w:t>
            </w:r>
            <w:r w:rsidRPr="008A470F">
              <w:rPr>
                <w:rFonts w:ascii="Calibri" w:hAnsi="Calibri" w:cs="Calibri"/>
                <w:b/>
                <w:sz w:val="18"/>
              </w:rPr>
              <w:t xml:space="preserve"> punktów</w:t>
            </w:r>
          </w:p>
        </w:tc>
        <w:tc>
          <w:tcPr>
            <w:tcW w:w="4715" w:type="dxa"/>
            <w:shd w:val="clear" w:color="auto" w:fill="D9D9D9"/>
          </w:tcPr>
          <w:p w:rsidR="006C4B95" w:rsidRDefault="000A5528" w:rsidP="008A470F">
            <w:pPr>
              <w:spacing w:line="24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Od 5 do 7</w:t>
            </w:r>
            <w:r w:rsidR="006C4B95" w:rsidRPr="008A470F">
              <w:rPr>
                <w:rFonts w:ascii="Calibri" w:hAnsi="Calibri" w:cs="Calibri"/>
                <w:b/>
                <w:sz w:val="18"/>
              </w:rPr>
              <w:t xml:space="preserve"> punktów</w:t>
            </w:r>
          </w:p>
        </w:tc>
      </w:tr>
      <w:tr w:rsidR="006C4B95" w:rsidTr="008A470F">
        <w:tc>
          <w:tcPr>
            <w:tcW w:w="4714" w:type="dxa"/>
          </w:tcPr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Budżet projektu skonstruowany jest ogólnie i mało czytelnie.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Część wydatków została przypisana do nieodpowiednich grup kosztów.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Wnioskodawca  ni</w:t>
            </w:r>
            <w:r w:rsidR="00653500">
              <w:rPr>
                <w:rFonts w:ascii="Calibri" w:hAnsi="Calibri" w:cs="Calibri"/>
                <w:sz w:val="18"/>
              </w:rPr>
              <w:t>e przedstawił szczegółowo kosztów</w:t>
            </w:r>
            <w:r w:rsidRPr="008A470F">
              <w:rPr>
                <w:rFonts w:ascii="Calibri" w:hAnsi="Calibri" w:cs="Calibri"/>
                <w:sz w:val="18"/>
              </w:rPr>
              <w:t xml:space="preserve"> poszczególnych działań.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Część zaplanowanych kosztów wydaje się niezasadnych i zbędnych oraz trudno jest je powiązać z poszczególnymi działaniami.</w:t>
            </w:r>
          </w:p>
          <w:p w:rsidR="006C4B95" w:rsidRPr="00653500" w:rsidRDefault="006C4B95" w:rsidP="00653500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Część wydatków wydaje się zawyżona.</w:t>
            </w:r>
            <w:r w:rsidRPr="00653500">
              <w:rPr>
                <w:rFonts w:ascii="Calibri" w:hAnsi="Calibri" w:cs="Calibri"/>
                <w:sz w:val="18"/>
              </w:rPr>
              <w:t>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Część wydatków nie spełnia warunków kwalifikowalności.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W odniesieniu do części działań trudno powiązać je z konkretnymi kosztami; opis budzi wątpliwości.</w:t>
            </w:r>
          </w:p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  <w:r w:rsidRPr="008A470F">
              <w:rPr>
                <w:rFonts w:ascii="Calibri" w:hAnsi="Calibri" w:cs="Calibri"/>
                <w:b/>
                <w:sz w:val="18"/>
              </w:rPr>
              <w:t>0 punktów:</w:t>
            </w:r>
            <w:r w:rsidRPr="008A470F">
              <w:rPr>
                <w:rFonts w:ascii="Calibri" w:hAnsi="Calibri" w:cs="Calibri"/>
                <w:sz w:val="18"/>
              </w:rPr>
              <w:t xml:space="preserve"> budżet projektu skonstruowany jest nieczytelnie i na bardzo ogólnym poziomie. Brak przedstawienia poszczególnych kosztów działań lub przedstawione koszty są nieracjonalne, zawyżone i zupełnie nieadekwatne do planowanych rezultatów. Wszystkie koszty przypisano do błędnych kategorii. Większość kosztów można uznać za koszty niekwalifikowalne. Wkład własny jest niezgodny z </w:t>
            </w:r>
            <w:r w:rsidRPr="008A470F">
              <w:rPr>
                <w:rFonts w:ascii="Calibri" w:hAnsi="Calibri" w:cs="Calibri"/>
                <w:sz w:val="18"/>
              </w:rPr>
              <w:lastRenderedPageBreak/>
              <w:t>wymaganiami. Proponowany budżet projektu zawiera koszty nieadekwatne w stosunku do zakładanych rezultatów. Brakuje powiązania poszczególnych działań z kosztami przewidzianymi w budżecie. Kluczowe zasoby ludzkie i technicznie zostały niewłaściwie dobrane (np. brak odpowiednich kwalifikacji, doświadczenia).</w:t>
            </w:r>
          </w:p>
        </w:tc>
        <w:tc>
          <w:tcPr>
            <w:tcW w:w="4715" w:type="dxa"/>
          </w:tcPr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lastRenderedPageBreak/>
              <w:t>Budżet projektu w większości jest jasno i racjonalnie skonstruowany.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Wydatki w większości zostały przypisane do odpowiednich grup kosztów.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Wnioskodawca szczegółowo przedstawił koszty większości poszczególnych działań.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Większość zaplanowanych kosztów jest zasadnych, niezbędnych i powiązanych z poszczególnymi działaniami.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Większość wydatków określono na poziomie rynkowym.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Większość wydatków spełnia warunki kwalifikowalności.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Widoczne jest powiązanie działań  projektu z poszczególnymi kategoriami kosztów, jednak opis ten jest dość ogólny lub budzi wątpliwości.</w:t>
            </w:r>
          </w:p>
          <w:p w:rsidR="006C4B95" w:rsidRPr="008A470F" w:rsidRDefault="006C4B95" w:rsidP="00BA6DDE">
            <w:pPr>
              <w:spacing w:line="240" w:lineRule="auto"/>
              <w:ind w:left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4715" w:type="dxa"/>
          </w:tcPr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Budżet projektu jest skonstruowany poprawnie, jasno i racjonalnie.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Wszystkie wydatki zostały przypisane do odpowiednich grup kosztów.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Wnioskodawca szczegółowo przedstawił koszty wszystkich poszczególnych działań.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Wszystkie zaplanowane koszty są zasadne, niezbędne i powiązane z poszczególnymi działaniami.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Wszystkie wydatki określono na poziomie rynkowym</w:t>
            </w:r>
          </w:p>
          <w:p w:rsidR="006C4B95" w:rsidRPr="008A470F" w:rsidRDefault="00BA6DDE" w:rsidP="00BA6DDE">
            <w:pPr>
              <w:spacing w:line="240" w:lineRule="auto"/>
              <w:contextualSpacing/>
              <w:rPr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-        </w:t>
            </w:r>
            <w:r w:rsidR="006C4B95" w:rsidRPr="008A470F">
              <w:rPr>
                <w:rFonts w:ascii="Calibri" w:hAnsi="Calibri" w:cs="Calibri"/>
                <w:sz w:val="18"/>
              </w:rPr>
              <w:t>Wszystkie wydatki spełniają warunki kwalifikowalności.</w:t>
            </w:r>
          </w:p>
          <w:p w:rsidR="006C4B95" w:rsidRPr="008A470F" w:rsidRDefault="006C4B95" w:rsidP="008A470F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</w:rPr>
            </w:pPr>
            <w:r w:rsidRPr="008A470F">
              <w:rPr>
                <w:rFonts w:ascii="Calibri" w:hAnsi="Calibri" w:cs="Calibri"/>
                <w:sz w:val="18"/>
              </w:rPr>
              <w:t>Bardzo dokładnie opisano adekwatność przewidzianych nakładów finansowanych, ludzkich i rzeczowych do planowanych rezultatów, a wielkości i rodzaj tych zasobów nie budzą zastrzeżeń.</w:t>
            </w:r>
          </w:p>
        </w:tc>
      </w:tr>
    </w:tbl>
    <w:p w:rsidR="006C4B95" w:rsidRDefault="006C4B95">
      <w:pPr>
        <w:spacing w:line="240" w:lineRule="auto"/>
        <w:ind w:left="-135"/>
      </w:pPr>
    </w:p>
    <w:p w:rsidR="006C4B95" w:rsidRDefault="006C4B95">
      <w:pPr>
        <w:spacing w:line="240" w:lineRule="auto"/>
        <w:ind w:left="-135"/>
      </w:pPr>
    </w:p>
    <w:p w:rsidR="006C4B95" w:rsidRDefault="006C4B95">
      <w:pPr>
        <w:spacing w:line="240" w:lineRule="auto"/>
        <w:ind w:left="720"/>
      </w:pPr>
    </w:p>
    <w:p w:rsidR="006C4B95" w:rsidRDefault="006C4B95">
      <w:pPr>
        <w:spacing w:line="240" w:lineRule="auto"/>
        <w:ind w:left="720"/>
      </w:pPr>
    </w:p>
    <w:p w:rsidR="006C4B95" w:rsidRDefault="006C4B95">
      <w:pPr>
        <w:spacing w:line="240" w:lineRule="auto"/>
      </w:pPr>
      <w:r>
        <w:rPr>
          <w:rFonts w:ascii="Calibri" w:hAnsi="Calibri" w:cs="Calibri"/>
          <w:b/>
          <w:sz w:val="18"/>
        </w:rPr>
        <w:t>Część II: Ewentualne uwagi dla Komisji Oceniającej</w:t>
      </w:r>
    </w:p>
    <w:tbl>
      <w:tblPr>
        <w:tblW w:w="141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44"/>
      </w:tblGrid>
      <w:tr w:rsidR="006C4B95" w:rsidTr="008A470F">
        <w:tc>
          <w:tcPr>
            <w:tcW w:w="14144" w:type="dxa"/>
          </w:tcPr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</w:p>
          <w:p w:rsidR="006C4B95" w:rsidRDefault="006C4B95" w:rsidP="008A470F">
            <w:pPr>
              <w:spacing w:line="240" w:lineRule="auto"/>
            </w:pPr>
          </w:p>
        </w:tc>
      </w:tr>
    </w:tbl>
    <w:p w:rsidR="006C4B95" w:rsidRDefault="006C4B95">
      <w:pPr>
        <w:spacing w:line="240" w:lineRule="auto"/>
      </w:pPr>
    </w:p>
    <w:p w:rsidR="006C4B95" w:rsidRDefault="006C4B95">
      <w:pPr>
        <w:ind w:left="720"/>
        <w:jc w:val="both"/>
      </w:pPr>
    </w:p>
    <w:p w:rsidR="006C4B95" w:rsidRDefault="006C4B95">
      <w:pPr>
        <w:ind w:left="720"/>
        <w:jc w:val="both"/>
      </w:pPr>
    </w:p>
    <w:sectPr w:rsidR="006C4B95" w:rsidSect="00C61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1417" w:right="1417" w:bottom="128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E52" w:rsidRDefault="001C7E52">
      <w:pPr>
        <w:spacing w:line="240" w:lineRule="auto"/>
      </w:pPr>
      <w:r>
        <w:separator/>
      </w:r>
    </w:p>
  </w:endnote>
  <w:endnote w:type="continuationSeparator" w:id="0">
    <w:p w:rsidR="001C7E52" w:rsidRDefault="001C7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EC" w:rsidRDefault="000040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95" w:rsidRDefault="006C4B95">
    <w:pPr>
      <w:spacing w:line="240" w:lineRule="auto"/>
    </w:pPr>
  </w:p>
  <w:tbl>
    <w:tblPr>
      <w:tblW w:w="14646" w:type="dxa"/>
      <w:tblInd w:w="-426" w:type="dxa"/>
      <w:tblLayout w:type="fixed"/>
      <w:tblLook w:val="0000" w:firstRow="0" w:lastRow="0" w:firstColumn="0" w:lastColumn="0" w:noHBand="0" w:noVBand="0"/>
    </w:tblPr>
    <w:tblGrid>
      <w:gridCol w:w="7266"/>
      <w:gridCol w:w="3600"/>
      <w:gridCol w:w="3780"/>
    </w:tblGrid>
    <w:tr w:rsidR="006C4B95" w:rsidRPr="00333D92" w:rsidTr="008A470F">
      <w:trPr>
        <w:trHeight w:val="1220"/>
      </w:trPr>
      <w:tc>
        <w:tcPr>
          <w:tcW w:w="7266" w:type="dxa"/>
        </w:tcPr>
        <w:p w:rsidR="006C4B95" w:rsidRDefault="00333D92" w:rsidP="008A470F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55EF95DE" wp14:editId="63553752">
                <wp:simplePos x="0" y="0"/>
                <wp:positionH relativeFrom="column">
                  <wp:posOffset>3164205</wp:posOffset>
                </wp:positionH>
                <wp:positionV relativeFrom="paragraph">
                  <wp:posOffset>86995</wp:posOffset>
                </wp:positionV>
                <wp:extent cx="803275" cy="938530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938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C4B95" w:rsidRPr="00D50F23" w:rsidRDefault="006C4B95" w:rsidP="008A470F">
          <w:pPr>
            <w:spacing w:after="200"/>
            <w:rPr>
              <w:noProof/>
            </w:rPr>
          </w:pPr>
          <w:r w:rsidRPr="008A470F">
            <w:rPr>
              <w:rFonts w:ascii="Calibri" w:hAnsi="Calibri" w:cs="Calibri"/>
            </w:rPr>
            <w:t xml:space="preserve">                                                 </w:t>
          </w:r>
          <w:r w:rsidR="00333D92" w:rsidRPr="00333D92">
            <w:rPr>
              <w:rFonts w:ascii="Calibri" w:hAnsi="Calibri" w:cs="Calibri"/>
              <w:noProof/>
            </w:rPr>
            <w:drawing>
              <wp:inline distT="0" distB="0" distL="0" distR="0">
                <wp:extent cx="1262380" cy="787361"/>
                <wp:effectExtent l="0" t="0" r="0" b="0"/>
                <wp:docPr id="7" name="Obraz 7" descr="C:\Users\user\Downloads\2015_logo_FIO_v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wnloads\2015_logo_FIO_v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399" cy="802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A470F">
            <w:rPr>
              <w:rFonts w:ascii="Calibri" w:hAnsi="Calibri" w:cs="Calibri"/>
            </w:rPr>
            <w:t xml:space="preserve">                                      </w:t>
          </w:r>
          <w:r w:rsidR="00BA6DDE">
            <w:rPr>
              <w:noProof/>
            </w:rPr>
            <w:drawing>
              <wp:inline distT="0" distB="0" distL="0" distR="0" wp14:anchorId="0DBC2926" wp14:editId="06835779">
                <wp:extent cx="9525" cy="9525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6C4B95" w:rsidRDefault="006C4B95" w:rsidP="008A470F">
          <w:pPr>
            <w:spacing w:line="240" w:lineRule="auto"/>
          </w:pPr>
          <w:r w:rsidRPr="008A470F">
            <w:rPr>
              <w:rFonts w:ascii="Calibri" w:hAnsi="Calibri" w:cs="Calibri"/>
              <w:b/>
              <w:color w:val="365F91"/>
              <w:sz w:val="16"/>
            </w:rPr>
            <w:t xml:space="preserve">Stowarzyszenie Lokalna Grupa Działania </w:t>
          </w:r>
        </w:p>
        <w:p w:rsidR="006C4B95" w:rsidRDefault="006C4B95" w:rsidP="008A470F">
          <w:pPr>
            <w:spacing w:line="240" w:lineRule="auto"/>
          </w:pPr>
          <w:r w:rsidRPr="008A470F">
            <w:rPr>
              <w:rFonts w:ascii="Calibri" w:hAnsi="Calibri" w:cs="Calibri"/>
              <w:b/>
              <w:color w:val="365F91"/>
              <w:sz w:val="16"/>
            </w:rPr>
            <w:t>„Dolina Stobrawy”</w:t>
          </w:r>
        </w:p>
        <w:p w:rsidR="006C4B95" w:rsidRDefault="006C4B95" w:rsidP="008A470F">
          <w:pPr>
            <w:spacing w:line="240" w:lineRule="auto"/>
          </w:pPr>
          <w:r w:rsidRPr="008A470F">
            <w:rPr>
              <w:rFonts w:ascii="Calibri" w:hAnsi="Calibri" w:cs="Calibri"/>
              <w:color w:val="365F91"/>
              <w:sz w:val="16"/>
            </w:rPr>
            <w:t>ul. Rynek 1, 46-200 Kluczbork</w:t>
          </w:r>
        </w:p>
        <w:p w:rsidR="006C4B95" w:rsidRDefault="006C4B95" w:rsidP="008A470F">
          <w:pPr>
            <w:spacing w:line="240" w:lineRule="auto"/>
          </w:pPr>
          <w:r w:rsidRPr="008A470F">
            <w:rPr>
              <w:rFonts w:ascii="Calibri" w:hAnsi="Calibri" w:cs="Calibri"/>
              <w:color w:val="365F91"/>
              <w:sz w:val="16"/>
            </w:rPr>
            <w:t>tel.: 77 413 11 38, tel. kom.: 530 111 550</w:t>
          </w:r>
        </w:p>
        <w:p w:rsidR="006C4B95" w:rsidRPr="00420939" w:rsidRDefault="006C4B95" w:rsidP="008A470F">
          <w:pPr>
            <w:spacing w:line="240" w:lineRule="auto"/>
            <w:rPr>
              <w:lang w:val="en-US"/>
            </w:rPr>
          </w:pPr>
          <w:r w:rsidRPr="00420939">
            <w:rPr>
              <w:rFonts w:ascii="Calibri" w:hAnsi="Calibri" w:cs="Calibri"/>
              <w:color w:val="365F91"/>
              <w:sz w:val="16"/>
              <w:lang w:val="en-US"/>
            </w:rPr>
            <w:t>e-mail: biuro@dolinastobrawy.pl www.dolinastobrawy.pl</w:t>
          </w:r>
        </w:p>
      </w:tc>
      <w:tc>
        <w:tcPr>
          <w:tcW w:w="3780" w:type="dxa"/>
        </w:tcPr>
        <w:p w:rsidR="006C4B95" w:rsidRDefault="006C4B95" w:rsidP="008A470F">
          <w:pPr>
            <w:spacing w:line="240" w:lineRule="auto"/>
            <w:ind w:right="-108"/>
          </w:pPr>
          <w:r w:rsidRPr="008A470F">
            <w:rPr>
              <w:rFonts w:ascii="Calibri" w:hAnsi="Calibri" w:cs="Calibri"/>
              <w:b/>
              <w:color w:val="365F91"/>
              <w:sz w:val="16"/>
            </w:rPr>
            <w:t>Opolskie Centrum Wspierania Inicjatyw Pozarządowych</w:t>
          </w:r>
        </w:p>
        <w:p w:rsidR="006C4B95" w:rsidRDefault="006C4B95" w:rsidP="008A470F">
          <w:pPr>
            <w:spacing w:line="240" w:lineRule="auto"/>
            <w:ind w:right="-108"/>
          </w:pPr>
          <w:r w:rsidRPr="008A470F">
            <w:rPr>
              <w:rFonts w:ascii="Calibri" w:hAnsi="Calibri" w:cs="Calibri"/>
              <w:color w:val="365F91"/>
              <w:sz w:val="16"/>
            </w:rPr>
            <w:t>ul. Damrota 4/ pok.35-36, 45-064 Opole</w:t>
          </w:r>
          <w:r w:rsidRPr="008A470F">
            <w:rPr>
              <w:rFonts w:ascii="Calibri" w:hAnsi="Calibri" w:cs="Calibri"/>
              <w:color w:val="365F91"/>
              <w:sz w:val="16"/>
            </w:rPr>
            <w:br/>
            <w:t>tel.: 77 441 50 25, faks 77 441 50 25 wew. 103</w:t>
          </w:r>
        </w:p>
        <w:p w:rsidR="006C4B95" w:rsidRPr="00420939" w:rsidRDefault="006C4B95" w:rsidP="008A470F">
          <w:pPr>
            <w:spacing w:line="240" w:lineRule="auto"/>
            <w:ind w:right="-108"/>
            <w:rPr>
              <w:lang w:val="en-US"/>
            </w:rPr>
          </w:pPr>
          <w:r w:rsidRPr="00420939">
            <w:rPr>
              <w:rFonts w:ascii="Calibri" w:hAnsi="Calibri" w:cs="Calibri"/>
              <w:color w:val="365F91"/>
              <w:sz w:val="16"/>
              <w:lang w:val="en-US"/>
            </w:rPr>
            <w:t>e-mail: biuro@ocwip.p</w:t>
          </w:r>
          <w:r w:rsidRPr="00420939">
            <w:rPr>
              <w:rFonts w:ascii="Verdana" w:hAnsi="Verdana" w:cs="Verdana"/>
              <w:color w:val="010101"/>
              <w:sz w:val="14"/>
              <w:lang w:val="en-US"/>
            </w:rPr>
            <w:t>l</w:t>
          </w:r>
          <w:r w:rsidRPr="00420939">
            <w:rPr>
              <w:rFonts w:ascii="Calibri" w:hAnsi="Calibri" w:cs="Calibri"/>
              <w:color w:val="365F91"/>
              <w:sz w:val="16"/>
              <w:lang w:val="en-US"/>
            </w:rPr>
            <w:t xml:space="preserve">  </w:t>
          </w:r>
        </w:p>
        <w:p w:rsidR="006C4B95" w:rsidRPr="00420939" w:rsidRDefault="006C4B95" w:rsidP="008A470F">
          <w:pPr>
            <w:spacing w:line="240" w:lineRule="auto"/>
            <w:ind w:right="-108"/>
            <w:rPr>
              <w:lang w:val="en-US"/>
            </w:rPr>
          </w:pPr>
          <w:r w:rsidRPr="00420939">
            <w:rPr>
              <w:rFonts w:ascii="Calibri" w:hAnsi="Calibri" w:cs="Calibri"/>
              <w:color w:val="365F91"/>
              <w:sz w:val="16"/>
              <w:lang w:val="en-US"/>
            </w:rPr>
            <w:t>www.ocwip.pl</w:t>
          </w:r>
        </w:p>
      </w:tc>
    </w:tr>
    <w:tr w:rsidR="006C4B95" w:rsidTr="008A470F">
      <w:trPr>
        <w:trHeight w:val="660"/>
      </w:trPr>
      <w:tc>
        <w:tcPr>
          <w:tcW w:w="14646" w:type="dxa"/>
          <w:gridSpan w:val="3"/>
        </w:tcPr>
        <w:p w:rsidR="006C4B95" w:rsidRPr="00420939" w:rsidRDefault="006C4B95" w:rsidP="008A470F">
          <w:pPr>
            <w:spacing w:line="240" w:lineRule="auto"/>
            <w:jc w:val="center"/>
            <w:rPr>
              <w:lang w:val="en-US"/>
            </w:rPr>
          </w:pPr>
        </w:p>
        <w:p w:rsidR="006C4B95" w:rsidRPr="00420939" w:rsidRDefault="006C4B95" w:rsidP="008A470F">
          <w:pPr>
            <w:spacing w:line="240" w:lineRule="auto"/>
            <w:jc w:val="center"/>
            <w:rPr>
              <w:lang w:val="en-US"/>
            </w:rPr>
          </w:pPr>
          <w:r w:rsidRPr="00420939">
            <w:rPr>
              <w:rFonts w:ascii="Calibri" w:hAnsi="Calibri" w:cs="Calibri"/>
              <w:color w:val="365F91"/>
              <w:sz w:val="18"/>
              <w:lang w:val="en-US"/>
            </w:rPr>
            <w:t xml:space="preserve">             </w:t>
          </w:r>
        </w:p>
        <w:p w:rsidR="006C4B95" w:rsidRDefault="006C4B95" w:rsidP="008A470F">
          <w:pPr>
            <w:spacing w:line="240" w:lineRule="auto"/>
            <w:ind w:right="-108"/>
            <w:jc w:val="center"/>
          </w:pPr>
          <w:r w:rsidRPr="008A470F">
            <w:rPr>
              <w:rFonts w:ascii="Calibri" w:hAnsi="Calibri" w:cs="Calibri"/>
              <w:b/>
              <w:color w:val="365F91"/>
              <w:sz w:val="18"/>
            </w:rPr>
            <w:t>Projekt dofinansowany ze środków Programu Fundusz Inicjatyw Obywatelskich</w:t>
          </w:r>
          <w:bookmarkStart w:id="0" w:name="_GoBack"/>
          <w:bookmarkEnd w:id="0"/>
        </w:p>
        <w:p w:rsidR="006C4B95" w:rsidRDefault="006C4B95" w:rsidP="008A470F">
          <w:pPr>
            <w:spacing w:line="240" w:lineRule="auto"/>
            <w:ind w:right="-108"/>
            <w:jc w:val="center"/>
          </w:pPr>
          <w:r w:rsidRPr="008A470F">
            <w:rPr>
              <w:rFonts w:ascii="Calibri" w:hAnsi="Calibri" w:cs="Calibri"/>
              <w:b/>
              <w:color w:val="365F91"/>
              <w:sz w:val="18"/>
            </w:rPr>
            <w:t>oraz ze środków Samorządu Województwa Opolskiego</w:t>
          </w:r>
        </w:p>
      </w:tc>
    </w:tr>
  </w:tbl>
  <w:p w:rsidR="006C4B95" w:rsidRDefault="006C4B95">
    <w:pPr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EC" w:rsidRDefault="000040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E52" w:rsidRDefault="001C7E52">
      <w:pPr>
        <w:spacing w:line="240" w:lineRule="auto"/>
      </w:pPr>
      <w:r>
        <w:separator/>
      </w:r>
    </w:p>
  </w:footnote>
  <w:footnote w:type="continuationSeparator" w:id="0">
    <w:p w:rsidR="001C7E52" w:rsidRDefault="001C7E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EC" w:rsidRDefault="000040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95" w:rsidRDefault="006C4B95">
    <w:pPr>
      <w:tabs>
        <w:tab w:val="center" w:pos="4536"/>
      </w:tabs>
      <w:spacing w:line="240" w:lineRule="auto"/>
    </w:pPr>
    <w:r>
      <w:rPr>
        <w:rFonts w:ascii="Calibri" w:hAnsi="Calibri" w:cs="Calibri"/>
      </w:rPr>
      <w:t xml:space="preserve">          </w:t>
    </w:r>
    <w:r>
      <w:rPr>
        <w:rFonts w:ascii="Calibri" w:hAnsi="Calibri" w:cs="Calibri"/>
      </w:rPr>
      <w:tab/>
      <w:t xml:space="preserve"> </w:t>
    </w:r>
    <w:r w:rsidR="00BA6DDE">
      <w:rPr>
        <w:noProof/>
      </w:rPr>
      <w:drawing>
        <wp:anchor distT="0" distB="0" distL="114300" distR="114300" simplePos="0" relativeHeight="251655680" behindDoc="0" locked="0" layoutInCell="0" allowOverlap="0">
          <wp:simplePos x="0" y="0"/>
          <wp:positionH relativeFrom="margin">
            <wp:posOffset>-228600</wp:posOffset>
          </wp:positionH>
          <wp:positionV relativeFrom="paragraph">
            <wp:posOffset>-349885</wp:posOffset>
          </wp:positionV>
          <wp:extent cx="1955800" cy="1096010"/>
          <wp:effectExtent l="0" t="0" r="0" b="0"/>
          <wp:wrapSquare wrapText="bothSides"/>
          <wp:docPr id="6" name="image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096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DDE">
      <w:rPr>
        <w:noProof/>
      </w:rPr>
      <w:drawing>
        <wp:anchor distT="0" distB="0" distL="114300" distR="114300" simplePos="0" relativeHeight="251656704" behindDoc="0" locked="0" layoutInCell="0" allowOverlap="0">
          <wp:simplePos x="0" y="0"/>
          <wp:positionH relativeFrom="margin">
            <wp:posOffset>3886200</wp:posOffset>
          </wp:positionH>
          <wp:positionV relativeFrom="paragraph">
            <wp:posOffset>-6985</wp:posOffset>
          </wp:positionV>
          <wp:extent cx="1108075" cy="646430"/>
          <wp:effectExtent l="0" t="0" r="0" b="1270"/>
          <wp:wrapNone/>
          <wp:docPr id="2" name="image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DDE">
      <w:rPr>
        <w:noProof/>
      </w:rPr>
      <w:drawing>
        <wp:anchor distT="0" distB="0" distL="114300" distR="114300" simplePos="0" relativeHeight="251657728" behindDoc="0" locked="0" layoutInCell="0" allowOverlap="0">
          <wp:simplePos x="0" y="0"/>
          <wp:positionH relativeFrom="margin">
            <wp:posOffset>7086600</wp:posOffset>
          </wp:positionH>
          <wp:positionV relativeFrom="paragraph">
            <wp:posOffset>-121285</wp:posOffset>
          </wp:positionV>
          <wp:extent cx="1693545" cy="974090"/>
          <wp:effectExtent l="0" t="0" r="1905" b="0"/>
          <wp:wrapSquare wrapText="bothSides"/>
          <wp:docPr id="3" name="image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7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4B95" w:rsidRDefault="006C4B95">
    <w:pPr>
      <w:spacing w:line="240" w:lineRule="auto"/>
    </w:pPr>
  </w:p>
  <w:p w:rsidR="006C4B95" w:rsidRDefault="006C4B95">
    <w:pPr>
      <w:spacing w:line="240" w:lineRule="auto"/>
    </w:pPr>
  </w:p>
  <w:p w:rsidR="006C4B95" w:rsidRDefault="006C4B95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EC" w:rsidRDefault="000040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9556F"/>
    <w:multiLevelType w:val="multilevel"/>
    <w:tmpl w:val="91920514"/>
    <w:lvl w:ilvl="0">
      <w:start w:val="1"/>
      <w:numFmt w:val="bullet"/>
      <w:lvlText w:val="−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>
    <w:nsid w:val="3B0D21EE"/>
    <w:multiLevelType w:val="multilevel"/>
    <w:tmpl w:val="E572F19A"/>
    <w:lvl w:ilvl="0">
      <w:start w:val="1"/>
      <w:numFmt w:val="bullet"/>
      <w:lvlText w:val="−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2">
    <w:nsid w:val="3C1F283C"/>
    <w:multiLevelType w:val="multilevel"/>
    <w:tmpl w:val="7EB694BE"/>
    <w:lvl w:ilvl="0">
      <w:start w:val="1"/>
      <w:numFmt w:val="bullet"/>
      <w:lvlText w:val="−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>
    <w:nsid w:val="50E22AB8"/>
    <w:multiLevelType w:val="multilevel"/>
    <w:tmpl w:val="08E0F92E"/>
    <w:lvl w:ilvl="0">
      <w:start w:val="1"/>
      <w:numFmt w:val="bullet"/>
      <w:lvlText w:val="−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>
    <w:nsid w:val="680D14CC"/>
    <w:multiLevelType w:val="multilevel"/>
    <w:tmpl w:val="34086544"/>
    <w:lvl w:ilvl="0">
      <w:start w:val="1"/>
      <w:numFmt w:val="bullet"/>
      <w:lvlText w:val="−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5">
    <w:nsid w:val="7A8D531A"/>
    <w:multiLevelType w:val="multilevel"/>
    <w:tmpl w:val="A456DFA6"/>
    <w:lvl w:ilvl="0">
      <w:start w:val="1"/>
      <w:numFmt w:val="bullet"/>
      <w:lvlText w:val="−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FF"/>
    <w:rsid w:val="000040EC"/>
    <w:rsid w:val="0008783F"/>
    <w:rsid w:val="000A5528"/>
    <w:rsid w:val="000B1C58"/>
    <w:rsid w:val="000F7CB5"/>
    <w:rsid w:val="00111138"/>
    <w:rsid w:val="001C7E52"/>
    <w:rsid w:val="00281815"/>
    <w:rsid w:val="00333D92"/>
    <w:rsid w:val="00376CDF"/>
    <w:rsid w:val="003A522A"/>
    <w:rsid w:val="00420939"/>
    <w:rsid w:val="0043261B"/>
    <w:rsid w:val="006406DE"/>
    <w:rsid w:val="00653500"/>
    <w:rsid w:val="0066159C"/>
    <w:rsid w:val="006C4B95"/>
    <w:rsid w:val="008A470F"/>
    <w:rsid w:val="00A5194E"/>
    <w:rsid w:val="00B24686"/>
    <w:rsid w:val="00BA6DDE"/>
    <w:rsid w:val="00BB2332"/>
    <w:rsid w:val="00C612B7"/>
    <w:rsid w:val="00C800FF"/>
    <w:rsid w:val="00D50F23"/>
    <w:rsid w:val="00D57F79"/>
    <w:rsid w:val="00E970ED"/>
    <w:rsid w:val="00F424FC"/>
    <w:rsid w:val="00F8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002404-9BCE-44A2-8FE2-C886F162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2B7"/>
    <w:pPr>
      <w:spacing w:line="276" w:lineRule="auto"/>
    </w:pPr>
    <w:rPr>
      <w:color w:val="00000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12B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12B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612B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12B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612B7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612B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C612B7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C612B7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612B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C612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basedOn w:val="TableNormal1"/>
    <w:uiPriority w:val="99"/>
    <w:rsid w:val="00C612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C612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A5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A5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2016-03-13T18:55:00Z</dcterms:created>
  <dcterms:modified xsi:type="dcterms:W3CDTF">2016-03-14T13:21:00Z</dcterms:modified>
</cp:coreProperties>
</file>